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EF89" w14:textId="77777777" w:rsidR="005B58AD" w:rsidRPr="00FB6E03" w:rsidRDefault="005B58AD" w:rsidP="005B58AD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BA9AB7" wp14:editId="41CE461B">
            <wp:simplePos x="0" y="0"/>
            <wp:positionH relativeFrom="page">
              <wp:posOffset>1112520</wp:posOffset>
            </wp:positionH>
            <wp:positionV relativeFrom="paragraph">
              <wp:posOffset>4445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B6E03">
        <w:rPr>
          <w:rFonts w:cstheme="minorHAnsi"/>
          <w:b/>
          <w:bCs/>
          <w:spacing w:val="2"/>
          <w:w w:val="99"/>
        </w:rPr>
        <w:t>B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D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-2"/>
          <w:w w:val="99"/>
        </w:rPr>
        <w:t>t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3"/>
          <w:w w:val="99"/>
        </w:rPr>
        <w:t>c</w:t>
      </w:r>
      <w:r w:rsidRPr="00FB6E03">
        <w:rPr>
          <w:rFonts w:cstheme="minorHAnsi"/>
          <w:b/>
          <w:bCs/>
          <w:w w:val="99"/>
        </w:rPr>
        <w:t>t</w:t>
      </w:r>
      <w:proofErr w:type="spellEnd"/>
      <w:r w:rsidRPr="00FB6E03">
        <w:rPr>
          <w:rFonts w:cstheme="minorHAnsi"/>
          <w:b/>
          <w:bCs/>
          <w:spacing w:val="-2"/>
        </w:rPr>
        <w:t xml:space="preserve"> </w:t>
      </w:r>
      <w:r w:rsidRPr="00FB6E03">
        <w:rPr>
          <w:rFonts w:cstheme="minorHAnsi"/>
          <w:b/>
          <w:bCs/>
          <w:spacing w:val="3"/>
          <w:w w:val="99"/>
        </w:rPr>
        <w:t>N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w w:val="99"/>
        </w:rPr>
        <w:t>w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ns</w:t>
      </w:r>
    </w:p>
    <w:p w14:paraId="7B25137D" w14:textId="77777777" w:rsidR="005B58AD" w:rsidRDefault="005B58AD" w:rsidP="005B58AD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B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ar</w:t>
      </w:r>
      <w:r w:rsidRPr="00FB6E03">
        <w:rPr>
          <w:rFonts w:cstheme="minorHAnsi"/>
          <w:b/>
          <w:bCs/>
          <w:w w:val="99"/>
        </w:rPr>
        <w:t>d</w:t>
      </w:r>
      <w:r w:rsidRPr="00FB6E03">
        <w:rPr>
          <w:rFonts w:cstheme="minorHAnsi"/>
          <w:b/>
          <w:bCs/>
          <w:spacing w:val="-2"/>
        </w:rPr>
        <w:t xml:space="preserve"> 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f</w:t>
      </w:r>
      <w:r w:rsidRPr="00FB6E03">
        <w:rPr>
          <w:rFonts w:cstheme="minorHAnsi"/>
          <w:b/>
          <w:bCs/>
          <w:spacing w:val="-3"/>
        </w:rPr>
        <w:t xml:space="preserve"> </w:t>
      </w:r>
      <w:r w:rsidRPr="00FB6E03">
        <w:rPr>
          <w:rFonts w:cstheme="minorHAnsi"/>
          <w:b/>
          <w:bCs/>
          <w:w w:val="99"/>
        </w:rPr>
        <w:t>C</w:t>
      </w:r>
      <w:r w:rsidRPr="00FB6E03">
        <w:rPr>
          <w:rFonts w:cstheme="minorHAnsi"/>
          <w:b/>
          <w:bCs/>
          <w:spacing w:val="3"/>
          <w:w w:val="99"/>
        </w:rPr>
        <w:t>o</w:t>
      </w:r>
      <w:r w:rsidRPr="00FB6E03">
        <w:rPr>
          <w:rFonts w:cstheme="minorHAnsi"/>
          <w:b/>
          <w:bCs/>
          <w:spacing w:val="-1"/>
          <w:w w:val="99"/>
        </w:rPr>
        <w:t>m</w:t>
      </w:r>
      <w:r w:rsidRPr="00FB6E03">
        <w:rPr>
          <w:rFonts w:cstheme="minorHAnsi"/>
          <w:b/>
          <w:bCs/>
          <w:spacing w:val="-2"/>
          <w:w w:val="99"/>
        </w:rPr>
        <w:t>m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-2"/>
          <w:w w:val="99"/>
        </w:rPr>
        <w:t>s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-2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6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M</w:t>
      </w:r>
      <w:r w:rsidRPr="00FB6E03">
        <w:rPr>
          <w:rFonts w:cstheme="minorHAnsi"/>
          <w:b/>
          <w:bCs/>
          <w:spacing w:val="-1"/>
          <w:w w:val="99"/>
        </w:rPr>
        <w:t>ee</w:t>
      </w:r>
      <w:r w:rsidRPr="00FB6E03">
        <w:rPr>
          <w:rFonts w:cstheme="minorHAnsi"/>
          <w:b/>
          <w:bCs/>
          <w:spacing w:val="4"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w w:val="99"/>
        </w:rPr>
        <w:t>ng</w:t>
      </w:r>
      <w:r>
        <w:rPr>
          <w:rFonts w:cstheme="minorHAnsi"/>
          <w:b/>
          <w:bCs/>
          <w:w w:val="99"/>
        </w:rPr>
        <w:t xml:space="preserve"> Notice</w:t>
      </w:r>
    </w:p>
    <w:p w14:paraId="58698F81" w14:textId="77777777" w:rsidR="005B58AD" w:rsidRPr="00FB6E03" w:rsidRDefault="005B58AD" w:rsidP="005B58AD">
      <w:pPr>
        <w:ind w:left="630"/>
        <w:jc w:val="center"/>
        <w:rPr>
          <w:rFonts w:cstheme="minorHAnsi"/>
          <w:b/>
          <w:bCs/>
          <w:w w:val="99"/>
        </w:rPr>
      </w:pPr>
      <w:r>
        <w:rPr>
          <w:rFonts w:cstheme="minorHAnsi"/>
          <w:b/>
          <w:bCs/>
          <w:w w:val="99"/>
        </w:rPr>
        <w:t>October 7, 2020</w:t>
      </w:r>
    </w:p>
    <w:p w14:paraId="64B333AF" w14:textId="77777777" w:rsidR="005B58AD" w:rsidRPr="00FB6E03" w:rsidRDefault="005B58AD" w:rsidP="005B58AD">
      <w:pPr>
        <w:ind w:left="63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w w:val="99"/>
        </w:rPr>
        <w:t>3</w:t>
      </w:r>
      <w:r w:rsidRPr="00FB6E03">
        <w:rPr>
          <w:rFonts w:eastAsia="Calibri" w:cstheme="minorHAnsi"/>
          <w:b/>
          <w:bCs/>
          <w:spacing w:val="-3"/>
        </w:rPr>
        <w:t xml:space="preserve"> </w:t>
      </w:r>
      <w:r w:rsidRPr="00FB6E03">
        <w:rPr>
          <w:rFonts w:eastAsia="Calibri" w:cstheme="minorHAnsi"/>
          <w:b/>
          <w:bCs/>
          <w:spacing w:val="4"/>
          <w:w w:val="99"/>
        </w:rPr>
        <w:t>p</w:t>
      </w:r>
      <w:r w:rsidRPr="00FB6E03">
        <w:rPr>
          <w:rFonts w:eastAsia="Calibri" w:cstheme="minorHAnsi"/>
          <w:b/>
          <w:bCs/>
          <w:spacing w:val="-3"/>
          <w:w w:val="99"/>
        </w:rPr>
        <w:t>.</w:t>
      </w:r>
      <w:r w:rsidRPr="00FB6E03">
        <w:rPr>
          <w:rFonts w:eastAsia="Calibri" w:cstheme="minorHAnsi"/>
          <w:b/>
          <w:bCs/>
          <w:spacing w:val="3"/>
          <w:w w:val="99"/>
        </w:rPr>
        <w:t>m</w:t>
      </w:r>
      <w:r w:rsidRPr="00FB6E03">
        <w:rPr>
          <w:rFonts w:eastAsia="Calibri" w:cstheme="minorHAnsi"/>
          <w:b/>
          <w:bCs/>
          <w:w w:val="99"/>
        </w:rPr>
        <w:t>.</w:t>
      </w:r>
      <w:r w:rsidRPr="00FB6E03">
        <w:rPr>
          <w:rFonts w:eastAsia="Calibri" w:cstheme="minorHAnsi"/>
          <w:b/>
          <w:bCs/>
          <w:spacing w:val="-3"/>
        </w:rPr>
        <w:t xml:space="preserve"> </w:t>
      </w:r>
      <w:r w:rsidRPr="00FB6E03">
        <w:rPr>
          <w:rFonts w:eastAsia="Calibri" w:cstheme="minorHAnsi"/>
          <w:b/>
          <w:bCs/>
          <w:w w:val="99"/>
        </w:rPr>
        <w:t>–</w:t>
      </w:r>
      <w:r w:rsidRPr="00FB6E03">
        <w:rPr>
          <w:rFonts w:eastAsia="Calibri" w:cstheme="minorHAnsi"/>
          <w:b/>
          <w:bCs/>
          <w:spacing w:val="4"/>
        </w:rPr>
        <w:t xml:space="preserve"> </w:t>
      </w:r>
      <w:r>
        <w:rPr>
          <w:rFonts w:eastAsia="Calibri" w:cstheme="minorHAnsi"/>
          <w:b/>
          <w:bCs/>
          <w:spacing w:val="4"/>
        </w:rPr>
        <w:t>4</w:t>
      </w:r>
      <w:r w:rsidRPr="00FB6E03">
        <w:rPr>
          <w:rFonts w:eastAsia="Calibri" w:cstheme="minorHAnsi"/>
          <w:b/>
          <w:bCs/>
          <w:spacing w:val="-3"/>
        </w:rPr>
        <w:t xml:space="preserve"> </w:t>
      </w:r>
      <w:r w:rsidRPr="00FB6E03">
        <w:rPr>
          <w:rFonts w:eastAsia="Calibri" w:cstheme="minorHAnsi"/>
          <w:b/>
          <w:bCs/>
          <w:spacing w:val="4"/>
          <w:w w:val="99"/>
        </w:rPr>
        <w:t>p</w:t>
      </w:r>
      <w:r w:rsidRPr="00FB6E03">
        <w:rPr>
          <w:rFonts w:eastAsia="Calibri" w:cstheme="minorHAnsi"/>
          <w:b/>
          <w:bCs/>
          <w:spacing w:val="-3"/>
          <w:w w:val="99"/>
        </w:rPr>
        <w:t>.</w:t>
      </w:r>
      <w:r w:rsidRPr="00FB6E03">
        <w:rPr>
          <w:rFonts w:eastAsia="Calibri" w:cstheme="minorHAnsi"/>
          <w:b/>
          <w:bCs/>
          <w:spacing w:val="3"/>
          <w:w w:val="99"/>
        </w:rPr>
        <w:t>m</w:t>
      </w:r>
      <w:r w:rsidRPr="00FB6E03">
        <w:rPr>
          <w:rFonts w:eastAsia="Calibri" w:cstheme="minorHAnsi"/>
          <w:b/>
          <w:bCs/>
          <w:w w:val="99"/>
        </w:rPr>
        <w:t>.</w:t>
      </w:r>
    </w:p>
    <w:p w14:paraId="49D2A906" w14:textId="77777777" w:rsidR="005B58AD" w:rsidRDefault="005B58AD" w:rsidP="005B58AD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-2"/>
          <w:w w:val="99"/>
        </w:rPr>
        <w:t>c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w w:val="99"/>
        </w:rPr>
        <w:t>:</w:t>
      </w:r>
      <w:r w:rsidRPr="00FB6E03">
        <w:rPr>
          <w:rFonts w:cstheme="minorHAnsi"/>
          <w:b/>
          <w:bCs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N</w:t>
      </w:r>
      <w:r w:rsidRPr="00FB6E03">
        <w:rPr>
          <w:rFonts w:cstheme="minorHAnsi"/>
          <w:b/>
          <w:bCs/>
          <w:spacing w:val="3"/>
          <w:w w:val="99"/>
        </w:rPr>
        <w:t>e</w:t>
      </w:r>
      <w:r w:rsidRPr="00FB6E03">
        <w:rPr>
          <w:rFonts w:cstheme="minorHAnsi"/>
          <w:b/>
          <w:bCs/>
          <w:w w:val="99"/>
        </w:rPr>
        <w:t>w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B</w:t>
      </w:r>
      <w:r w:rsidRPr="00FB6E03">
        <w:rPr>
          <w:rFonts w:cstheme="minorHAnsi"/>
          <w:b/>
          <w:bCs/>
          <w:w w:val="99"/>
        </w:rPr>
        <w:t>u</w:t>
      </w:r>
      <w:r w:rsidRPr="00FB6E03">
        <w:rPr>
          <w:rFonts w:cstheme="minorHAnsi"/>
          <w:b/>
          <w:bCs/>
          <w:spacing w:val="-2"/>
          <w:w w:val="99"/>
        </w:rPr>
        <w:t>si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w w:val="99"/>
        </w:rPr>
        <w:t>ss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w w:val="99"/>
        </w:rPr>
        <w:t>A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3"/>
          <w:w w:val="99"/>
        </w:rPr>
        <w:t>l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2"/>
          <w:w w:val="99"/>
        </w:rPr>
        <w:t>c</w:t>
      </w:r>
      <w:r w:rsidRPr="00FB6E03">
        <w:rPr>
          <w:rFonts w:cstheme="minorHAnsi"/>
          <w:b/>
          <w:bCs/>
          <w:w w:val="99"/>
        </w:rPr>
        <w:t xml:space="preserve">e </w:t>
      </w:r>
      <w:r>
        <w:rPr>
          <w:rFonts w:cstheme="minorHAnsi"/>
          <w:b/>
          <w:bCs/>
          <w:w w:val="99"/>
        </w:rPr>
        <w:t>Zoom</w:t>
      </w:r>
    </w:p>
    <w:p w14:paraId="31AB2CF6" w14:textId="77777777" w:rsidR="005B58AD" w:rsidRDefault="005B58AD" w:rsidP="005B58AD">
      <w:pPr>
        <w:ind w:left="3600" w:firstLine="720"/>
        <w:rPr>
          <w:b/>
          <w:bCs/>
        </w:rPr>
      </w:pPr>
      <w:r>
        <w:rPr>
          <w:b/>
          <w:bCs/>
        </w:rPr>
        <w:t xml:space="preserve">    Join Zoom</w:t>
      </w:r>
    </w:p>
    <w:p w14:paraId="0EE8B4C8" w14:textId="77777777" w:rsidR="005B58AD" w:rsidRDefault="005B58AD" w:rsidP="005B58AD">
      <w:pPr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hyperlink r:id="rId5" w:history="1">
        <w:r w:rsidRPr="000220EE">
          <w:rPr>
            <w:rStyle w:val="Hyperlink"/>
            <w:b/>
            <w:bCs/>
          </w:rPr>
          <w:t>https://us02web.zoom.us/j/9551395122</w:t>
        </w:r>
      </w:hyperlink>
    </w:p>
    <w:p w14:paraId="106C2737" w14:textId="77777777" w:rsidR="005B58AD" w:rsidRDefault="005B58AD" w:rsidP="005B58AD">
      <w:pPr>
        <w:ind w:left="2880" w:firstLine="720"/>
        <w:rPr>
          <w:b/>
          <w:bCs/>
        </w:rPr>
      </w:pPr>
      <w:r>
        <w:rPr>
          <w:b/>
          <w:bCs/>
        </w:rPr>
        <w:t xml:space="preserve">    Meeting ID: 955 139 5122</w:t>
      </w:r>
    </w:p>
    <w:p w14:paraId="20291231" w14:textId="77777777" w:rsidR="005B58AD" w:rsidRDefault="005B58AD" w:rsidP="005B58AD">
      <w:pPr>
        <w:ind w:left="2160" w:firstLine="720"/>
        <w:rPr>
          <w:b/>
          <w:bCs/>
        </w:rPr>
      </w:pPr>
      <w:r>
        <w:rPr>
          <w:b/>
          <w:bCs/>
        </w:rPr>
        <w:t>+</w:t>
      </w:r>
      <w:proofErr w:type="gramStart"/>
      <w:r>
        <w:rPr>
          <w:b/>
          <w:bCs/>
        </w:rPr>
        <w:t>13017158592,,</w:t>
      </w:r>
      <w:proofErr w:type="gramEnd"/>
      <w:r>
        <w:rPr>
          <w:b/>
          <w:bCs/>
        </w:rPr>
        <w:t>9551395122# US (Germantown)</w:t>
      </w:r>
    </w:p>
    <w:p w14:paraId="62ABB7E4" w14:textId="77777777" w:rsidR="005B58AD" w:rsidRDefault="005B58AD" w:rsidP="005B58AD">
      <w:pPr>
        <w:ind w:left="2160" w:firstLine="720"/>
        <w:rPr>
          <w:b/>
          <w:bCs/>
        </w:rPr>
      </w:pPr>
      <w:r>
        <w:rPr>
          <w:b/>
          <w:bCs/>
        </w:rPr>
        <w:t>+</w:t>
      </w:r>
      <w:proofErr w:type="gramStart"/>
      <w:r>
        <w:rPr>
          <w:b/>
          <w:bCs/>
        </w:rPr>
        <w:t>13126266799,,</w:t>
      </w:r>
      <w:proofErr w:type="gramEnd"/>
      <w:r>
        <w:rPr>
          <w:b/>
          <w:bCs/>
        </w:rPr>
        <w:t>9551395122# US (Chicago)</w:t>
      </w:r>
    </w:p>
    <w:p w14:paraId="6B2B9F7C" w14:textId="77777777" w:rsidR="005B58AD" w:rsidRDefault="005B58AD" w:rsidP="005B58AD">
      <w:pPr>
        <w:pBdr>
          <w:bottom w:val="single" w:sz="12" w:space="1" w:color="auto"/>
        </w:pBdr>
        <w:tabs>
          <w:tab w:val="left" w:pos="1421"/>
        </w:tabs>
        <w:rPr>
          <w:rFonts w:eastAsia="Calibri" w:cstheme="minorHAnsi"/>
        </w:rPr>
      </w:pPr>
    </w:p>
    <w:p w14:paraId="03923E07" w14:textId="77777777" w:rsidR="005B58AD" w:rsidRDefault="005B58AD" w:rsidP="005B58AD">
      <w:pPr>
        <w:tabs>
          <w:tab w:val="left" w:pos="1421"/>
        </w:tabs>
        <w:rPr>
          <w:rFonts w:eastAsia="Calibri" w:cstheme="minorHAnsi"/>
        </w:rPr>
      </w:pPr>
    </w:p>
    <w:p w14:paraId="1C624E43" w14:textId="77777777" w:rsidR="005B58AD" w:rsidRPr="006357DB" w:rsidRDefault="005B58AD" w:rsidP="005B58AD">
      <w:pPr>
        <w:rPr>
          <w:b/>
          <w:bCs/>
        </w:rPr>
      </w:pPr>
      <w:r w:rsidRPr="006357DB">
        <w:rPr>
          <w:b/>
          <w:bCs/>
        </w:rPr>
        <w:t xml:space="preserve">Certification Under JBE 2020-30 Related to Open Meetings </w:t>
      </w:r>
    </w:p>
    <w:p w14:paraId="02613144" w14:textId="20925F5A" w:rsidR="005B58AD" w:rsidRPr="006357DB" w:rsidRDefault="005B58AD" w:rsidP="005B58AD">
      <w:r w:rsidRPr="006357DB">
        <w:t xml:space="preserve">The Board of Commissioners of the </w:t>
      </w:r>
      <w:proofErr w:type="spellStart"/>
      <w:r w:rsidRPr="006357DB">
        <w:t>BioDistrict</w:t>
      </w:r>
      <w:proofErr w:type="spellEnd"/>
      <w:r w:rsidRPr="006357DB">
        <w:t xml:space="preserve"> New Orleans is unable to operate due to quorum requirements. </w:t>
      </w:r>
      <w:r>
        <w:t xml:space="preserve">The </w:t>
      </w:r>
      <w:r w:rsidRPr="006357DB">
        <w:t xml:space="preserve">public is invited to observe and provide input to the Board via email. A person may email a comment related to a particular actionable agenda item upon which a vote is to be taken. Emails should be sent to </w:t>
      </w:r>
      <w:hyperlink r:id="rId6" w:history="1">
        <w:r w:rsidRPr="006357DB">
          <w:rPr>
            <w:rStyle w:val="Hyperlink"/>
          </w:rPr>
          <w:t>cteddleton@nolaba.org.</w:t>
        </w:r>
      </w:hyperlink>
      <w:r>
        <w:t xml:space="preserve"> </w:t>
      </w:r>
      <w:r w:rsidRPr="006357DB">
        <w:t>Please include your name and the agenda item you wish to comment on.</w:t>
      </w:r>
    </w:p>
    <w:p w14:paraId="304C7769" w14:textId="77777777" w:rsidR="008F0D93" w:rsidRDefault="008F0D93"/>
    <w:sectPr w:rsidR="008F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AD"/>
    <w:rsid w:val="005B58AD"/>
    <w:rsid w:val="008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72ED"/>
  <w15:chartTrackingRefBased/>
  <w15:docId w15:val="{F6CC4A03-D0A9-4656-911B-BF5E549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A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ddleton@nolaba.org" TargetMode="External"/><Relationship Id="rId5" Type="http://schemas.openxmlformats.org/officeDocument/2006/relationships/hyperlink" Target="https://us02web.zoom.us/j/95513951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Teddleton</dc:creator>
  <cp:keywords/>
  <dc:description/>
  <cp:lastModifiedBy>Chandra Teddleton</cp:lastModifiedBy>
  <cp:revision>1</cp:revision>
  <dcterms:created xsi:type="dcterms:W3CDTF">2020-09-24T18:21:00Z</dcterms:created>
  <dcterms:modified xsi:type="dcterms:W3CDTF">2020-09-24T18:22:00Z</dcterms:modified>
</cp:coreProperties>
</file>